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F7034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F7034F" w:rsidRPr="000B5343" w:rsidRDefault="00B92E4E" w:rsidP="00F7034F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в </w:t>
      </w:r>
      <w:r w:rsidR="00F7034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экономического развития Карачаево- Черкесской Республики</w:t>
      </w:r>
    </w:p>
    <w:p w:rsidR="00B92E4E" w:rsidRDefault="00B92E4E" w:rsidP="00F7034F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F7034F" w:rsidRPr="00671113" w:rsidRDefault="00F7034F" w:rsidP="00F7034F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B92E4E" w:rsidRPr="00F7034F" w:rsidRDefault="00B92E4E" w:rsidP="00752EE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710B5D">
        <w:rPr>
          <w:rFonts w:ascii="Times New Roman" w:hAnsi="Times New Roman" w:cs="Times New Roman"/>
          <w:sz w:val="28"/>
          <w:szCs w:val="28"/>
        </w:rPr>
        <w:t xml:space="preserve">от 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>16.02.2026 № 28 «О назначении внеплановой выездной проверки Министерства экономического развития Карачаево-Черкесской Республики»</w:t>
      </w:r>
      <w:r w:rsidR="00F703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0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осуществления расходов федерального бюджета на реализацию</w:t>
      </w:r>
      <w:r w:rsidR="00F70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государственной программы Российской Федерации «Экономическое развитие и инновационная экономика</w:t>
      </w:r>
      <w:r w:rsidR="00752E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520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(ИКМ</w:t>
      </w:r>
      <w:r w:rsidR="00F47C66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F7034F" w:rsidRPr="00F7034F">
        <w:rPr>
          <w:rFonts w:ascii="Times New Roman" w:hAnsi="Times New Roman" w:cs="Times New Roman"/>
          <w:sz w:val="28"/>
          <w:szCs w:val="28"/>
        </w:rPr>
        <w:t>2026-ВВ.000.0001-7900.001</w:t>
      </w:r>
      <w:bookmarkStart w:id="0" w:name="_GoBack"/>
      <w:bookmarkEnd w:id="0"/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7034F">
        <w:rPr>
          <w:color w:val="000000" w:themeColor="text1"/>
          <w:sz w:val="28"/>
          <w:szCs w:val="28"/>
        </w:rPr>
        <w:t xml:space="preserve">в </w:t>
      </w:r>
      <w:r w:rsidR="00F7034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</w:t>
      </w:r>
      <w:r w:rsidR="00F7034F" w:rsidRPr="000B5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экономического развития Карачаево- Черкесской Республики</w:t>
      </w:r>
      <w:r w:rsidR="00752E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2E4E" w:rsidRPr="00C17A7F" w:rsidRDefault="00B92E4E" w:rsidP="00F703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682BB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01.01.</w:t>
      </w:r>
      <w:r w:rsidR="00BE0922" w:rsidRPr="00BE092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02</w:t>
      </w:r>
      <w:r w:rsidR="00500F8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10B5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500F8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31.01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A528C6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500F8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6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года.</w:t>
      </w:r>
    </w:p>
    <w:p w:rsidR="00682BB9" w:rsidRDefault="00A528C6" w:rsidP="00F7034F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B92E4E" w:rsidRDefault="00A528C6" w:rsidP="00F7034F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актом </w:t>
      </w: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C37FD"/>
    <w:rsid w:val="001D1CCE"/>
    <w:rsid w:val="00203A0C"/>
    <w:rsid w:val="00206B0F"/>
    <w:rsid w:val="0021504B"/>
    <w:rsid w:val="00237DE7"/>
    <w:rsid w:val="002516E1"/>
    <w:rsid w:val="002920C1"/>
    <w:rsid w:val="002B29B5"/>
    <w:rsid w:val="002D06A6"/>
    <w:rsid w:val="002F3423"/>
    <w:rsid w:val="00343132"/>
    <w:rsid w:val="00346013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4E5DE6"/>
    <w:rsid w:val="00500F82"/>
    <w:rsid w:val="00505617"/>
    <w:rsid w:val="00520266"/>
    <w:rsid w:val="00545102"/>
    <w:rsid w:val="00560F6A"/>
    <w:rsid w:val="00561E44"/>
    <w:rsid w:val="00592D60"/>
    <w:rsid w:val="00594D5B"/>
    <w:rsid w:val="006126D1"/>
    <w:rsid w:val="00671113"/>
    <w:rsid w:val="00682BB9"/>
    <w:rsid w:val="006F7069"/>
    <w:rsid w:val="00710B5D"/>
    <w:rsid w:val="00722538"/>
    <w:rsid w:val="007520EF"/>
    <w:rsid w:val="00752EE8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D33AF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F22A1B"/>
    <w:rsid w:val="00F47C66"/>
    <w:rsid w:val="00F7034F"/>
    <w:rsid w:val="00F76C0F"/>
    <w:rsid w:val="00FE3E98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8DDC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Тебуева Элла Асланбиевна</cp:lastModifiedBy>
  <cp:revision>28</cp:revision>
  <dcterms:created xsi:type="dcterms:W3CDTF">2025-12-29T13:35:00Z</dcterms:created>
  <dcterms:modified xsi:type="dcterms:W3CDTF">2026-04-23T12:06:00Z</dcterms:modified>
</cp:coreProperties>
</file>